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A61625" w14:textId="77777777" w:rsidR="00A32772" w:rsidRPr="00A0264F" w:rsidRDefault="00A32772" w:rsidP="00A32772">
      <w:pPr>
        <w:pStyle w:val="Cmsor1"/>
        <w:rPr>
          <w:rFonts w:ascii="Times New Roman" w:hAnsi="Times New Roman" w:cs="Times New Roman"/>
          <w:color w:val="auto"/>
        </w:rPr>
      </w:pPr>
      <w:r w:rsidRPr="00A0264F">
        <w:rPr>
          <w:rFonts w:ascii="Times New Roman" w:hAnsi="Times New Roman" w:cs="Times New Roman"/>
          <w:color w:val="auto"/>
        </w:rPr>
        <w:t>Korstílusok</w:t>
      </w:r>
      <w:r>
        <w:rPr>
          <w:rFonts w:ascii="Times New Roman" w:hAnsi="Times New Roman" w:cs="Times New Roman"/>
          <w:color w:val="auto"/>
        </w:rPr>
        <w:t xml:space="preserve"> és stílusirányzatok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50"/>
        <w:gridCol w:w="4215"/>
      </w:tblGrid>
      <w:tr w:rsidR="00A32772" w14:paraId="2475CDF8" w14:textId="77777777" w:rsidTr="00A053A7">
        <w:trPr>
          <w:trHeight w:val="601"/>
          <w:tblCellSpacing w:w="0" w:type="dxa"/>
        </w:trPr>
        <w:tc>
          <w:tcPr>
            <w:tcW w:w="0" w:type="auto"/>
            <w:vAlign w:val="center"/>
            <w:hideMark/>
          </w:tcPr>
          <w:p w14:paraId="72AC2E3A" w14:textId="77777777" w:rsidR="00A32772" w:rsidRDefault="00A32772" w:rsidP="00A053A7">
            <w:pPr>
              <w:pStyle w:val="NormlWeb"/>
            </w:pPr>
            <w:r>
              <w:t>Kód</w:t>
            </w:r>
          </w:p>
        </w:tc>
        <w:tc>
          <w:tcPr>
            <w:tcW w:w="0" w:type="auto"/>
            <w:vAlign w:val="center"/>
            <w:hideMark/>
          </w:tcPr>
          <w:p w14:paraId="52766E64" w14:textId="77777777" w:rsidR="00A32772" w:rsidRDefault="00A32772" w:rsidP="00A053A7">
            <w:pPr>
              <w:pStyle w:val="NormlWeb"/>
            </w:pPr>
            <w:r>
              <w:t>BMI706OMA</w:t>
            </w:r>
          </w:p>
        </w:tc>
      </w:tr>
      <w:tr w:rsidR="00A32772" w14:paraId="0B997BAA" w14:textId="77777777" w:rsidTr="00A053A7">
        <w:trPr>
          <w:trHeight w:val="681"/>
          <w:tblCellSpacing w:w="0" w:type="dxa"/>
        </w:trPr>
        <w:tc>
          <w:tcPr>
            <w:tcW w:w="0" w:type="auto"/>
            <w:vAlign w:val="center"/>
            <w:hideMark/>
          </w:tcPr>
          <w:p w14:paraId="566B5C30" w14:textId="77777777" w:rsidR="00A32772" w:rsidRDefault="00A32772" w:rsidP="00A053A7">
            <w:pPr>
              <w:pStyle w:val="NormlWeb"/>
            </w:pPr>
            <w:r>
              <w:t>Tantárgycím</w:t>
            </w:r>
          </w:p>
        </w:tc>
        <w:tc>
          <w:tcPr>
            <w:tcW w:w="0" w:type="auto"/>
            <w:vAlign w:val="center"/>
            <w:hideMark/>
          </w:tcPr>
          <w:p w14:paraId="6FBC8702" w14:textId="77777777" w:rsidR="00A32772" w:rsidRDefault="00A32772" w:rsidP="00A053A7">
            <w:pPr>
              <w:pStyle w:val="NormlWeb"/>
              <w:spacing w:before="0" w:beforeAutospacing="0" w:after="0" w:afterAutospacing="0"/>
            </w:pPr>
            <w:r>
              <w:t>Korstílusok és stílusirányzatok (OMA);</w:t>
            </w:r>
          </w:p>
          <w:p w14:paraId="2E94554F" w14:textId="77777777" w:rsidR="00A32772" w:rsidRDefault="00A32772" w:rsidP="00A053A7">
            <w:pPr>
              <w:pStyle w:val="NormlWeb"/>
              <w:spacing w:before="0" w:beforeAutospacing="0" w:after="0" w:afterAutospacing="0"/>
            </w:pPr>
          </w:p>
        </w:tc>
      </w:tr>
      <w:tr w:rsidR="00A32772" w14:paraId="33936817" w14:textId="77777777" w:rsidTr="00A053A7">
        <w:trPr>
          <w:tblCellSpacing w:w="0" w:type="dxa"/>
        </w:trPr>
        <w:tc>
          <w:tcPr>
            <w:tcW w:w="0" w:type="auto"/>
            <w:vAlign w:val="center"/>
            <w:hideMark/>
          </w:tcPr>
          <w:p w14:paraId="1A29D292" w14:textId="77777777" w:rsidR="00A32772" w:rsidRDefault="00A32772" w:rsidP="00A053A7">
            <w:pPr>
              <w:pStyle w:val="NormlWeb"/>
            </w:pPr>
            <w:r>
              <w:t>Kurzuscím</w:t>
            </w:r>
          </w:p>
        </w:tc>
        <w:tc>
          <w:tcPr>
            <w:tcW w:w="0" w:type="auto"/>
            <w:vAlign w:val="center"/>
            <w:hideMark/>
          </w:tcPr>
          <w:p w14:paraId="517FEC27" w14:textId="77777777" w:rsidR="00A32772" w:rsidRDefault="00A32772" w:rsidP="00A053A7">
            <w:pPr>
              <w:pStyle w:val="NormlWeb"/>
            </w:pPr>
            <w:r>
              <w:rPr>
                <w:b/>
                <w:bCs/>
              </w:rPr>
              <w:t> </w:t>
            </w:r>
          </w:p>
        </w:tc>
      </w:tr>
      <w:tr w:rsidR="00A32772" w14:paraId="4519319F" w14:textId="77777777" w:rsidTr="00A053A7">
        <w:trPr>
          <w:tblCellSpacing w:w="0" w:type="dxa"/>
        </w:trPr>
        <w:tc>
          <w:tcPr>
            <w:tcW w:w="0" w:type="auto"/>
            <w:vAlign w:val="center"/>
            <w:hideMark/>
          </w:tcPr>
          <w:p w14:paraId="390CFE9E" w14:textId="77777777" w:rsidR="00A32772" w:rsidRPr="00432C64" w:rsidRDefault="00A32772" w:rsidP="00A053A7">
            <w:pPr>
              <w:pStyle w:val="NormlWeb"/>
            </w:pPr>
            <w:r w:rsidRPr="00432C64">
              <w:t>Oktató</w:t>
            </w:r>
          </w:p>
        </w:tc>
        <w:tc>
          <w:tcPr>
            <w:tcW w:w="0" w:type="auto"/>
            <w:vAlign w:val="center"/>
            <w:hideMark/>
          </w:tcPr>
          <w:p w14:paraId="4290B915" w14:textId="77777777" w:rsidR="00A32772" w:rsidRPr="00432C64" w:rsidRDefault="00A32772" w:rsidP="00A053A7">
            <w:pPr>
              <w:pStyle w:val="NormlWeb"/>
            </w:pPr>
            <w:r w:rsidRPr="00432C64">
              <w:t xml:space="preserve">Dr. </w:t>
            </w:r>
            <w:r w:rsidR="00432C64" w:rsidRPr="00432C64">
              <w:t>Szirák Péter</w:t>
            </w:r>
            <w:r w:rsidRPr="00432C64">
              <w:t xml:space="preserve">, egyetemi </w:t>
            </w:r>
            <w:r w:rsidR="00432C64" w:rsidRPr="00432C64">
              <w:t>tanár</w:t>
            </w:r>
          </w:p>
        </w:tc>
      </w:tr>
      <w:tr w:rsidR="00A32772" w14:paraId="423D1A50" w14:textId="77777777" w:rsidTr="00A053A7">
        <w:trPr>
          <w:tblCellSpacing w:w="0" w:type="dxa"/>
        </w:trPr>
        <w:tc>
          <w:tcPr>
            <w:tcW w:w="0" w:type="auto"/>
            <w:vAlign w:val="center"/>
            <w:hideMark/>
          </w:tcPr>
          <w:p w14:paraId="7291762D" w14:textId="77777777" w:rsidR="00A32772" w:rsidRPr="00432C64" w:rsidRDefault="00A32772" w:rsidP="00A053A7">
            <w:pPr>
              <w:pStyle w:val="NormlWeb"/>
            </w:pPr>
            <w:r w:rsidRPr="00432C64">
              <w:t>Órarendi adatok</w:t>
            </w:r>
          </w:p>
        </w:tc>
        <w:tc>
          <w:tcPr>
            <w:tcW w:w="0" w:type="auto"/>
            <w:vAlign w:val="center"/>
            <w:hideMark/>
          </w:tcPr>
          <w:p w14:paraId="516F9F3F" w14:textId="77777777" w:rsidR="00A32772" w:rsidRPr="00432C64" w:rsidRDefault="00A32772" w:rsidP="00A053A7">
            <w:pPr>
              <w:pStyle w:val="NormlWeb"/>
            </w:pPr>
            <w:r w:rsidRPr="00432C64">
              <w:t>szerda, 14.00–15.30, XI. terem</w:t>
            </w:r>
          </w:p>
        </w:tc>
      </w:tr>
      <w:tr w:rsidR="00A32772" w14:paraId="067A724D" w14:textId="77777777" w:rsidTr="00A053A7">
        <w:trPr>
          <w:tblCellSpacing w:w="0" w:type="dxa"/>
        </w:trPr>
        <w:tc>
          <w:tcPr>
            <w:tcW w:w="0" w:type="auto"/>
            <w:vAlign w:val="center"/>
            <w:hideMark/>
          </w:tcPr>
          <w:p w14:paraId="3D275484" w14:textId="77777777" w:rsidR="00A32772" w:rsidRDefault="00A32772" w:rsidP="00A053A7">
            <w:pPr>
              <w:pStyle w:val="NormlWeb"/>
            </w:pPr>
            <w:r>
              <w:t>Képzés</w:t>
            </w:r>
          </w:p>
        </w:tc>
        <w:tc>
          <w:tcPr>
            <w:tcW w:w="0" w:type="auto"/>
            <w:vAlign w:val="center"/>
            <w:hideMark/>
          </w:tcPr>
          <w:p w14:paraId="28E2238C" w14:textId="77777777" w:rsidR="00A32772" w:rsidRDefault="00A32772" w:rsidP="00A053A7">
            <w:pPr>
              <w:pStyle w:val="NormlWeb"/>
            </w:pPr>
            <w:r>
              <w:t>IV. OMA</w:t>
            </w:r>
          </w:p>
        </w:tc>
      </w:tr>
      <w:tr w:rsidR="00A32772" w14:paraId="5E30995B" w14:textId="77777777" w:rsidTr="00A053A7">
        <w:trPr>
          <w:tblCellSpacing w:w="0" w:type="dxa"/>
        </w:trPr>
        <w:tc>
          <w:tcPr>
            <w:tcW w:w="0" w:type="auto"/>
            <w:vAlign w:val="center"/>
            <w:hideMark/>
          </w:tcPr>
          <w:p w14:paraId="227FAF8B" w14:textId="77777777" w:rsidR="00A32772" w:rsidRDefault="00A32772" w:rsidP="00A053A7">
            <w:pPr>
              <w:pStyle w:val="NormlWeb"/>
            </w:pPr>
            <w:r>
              <w:t>Kreditpont</w:t>
            </w:r>
          </w:p>
        </w:tc>
        <w:tc>
          <w:tcPr>
            <w:tcW w:w="0" w:type="auto"/>
            <w:vAlign w:val="center"/>
            <w:hideMark/>
          </w:tcPr>
          <w:p w14:paraId="177E2A7C" w14:textId="77777777" w:rsidR="00A32772" w:rsidRDefault="00A32772" w:rsidP="00A053A7">
            <w:pPr>
              <w:pStyle w:val="NormlWeb"/>
            </w:pPr>
            <w:r>
              <w:t>2</w:t>
            </w:r>
          </w:p>
        </w:tc>
      </w:tr>
      <w:tr w:rsidR="00A32772" w14:paraId="1AD0A85E" w14:textId="77777777" w:rsidTr="00A053A7">
        <w:trPr>
          <w:tblCellSpacing w:w="0" w:type="dxa"/>
        </w:trPr>
        <w:tc>
          <w:tcPr>
            <w:tcW w:w="0" w:type="auto"/>
            <w:vAlign w:val="center"/>
            <w:hideMark/>
          </w:tcPr>
          <w:p w14:paraId="09782EC0" w14:textId="77777777" w:rsidR="00A32772" w:rsidRDefault="00A32772" w:rsidP="00A053A7">
            <w:pPr>
              <w:pStyle w:val="NormlWeb"/>
            </w:pPr>
            <w:r>
              <w:t>Kurzustípus</w:t>
            </w:r>
          </w:p>
        </w:tc>
        <w:tc>
          <w:tcPr>
            <w:tcW w:w="0" w:type="auto"/>
            <w:vAlign w:val="center"/>
            <w:hideMark/>
          </w:tcPr>
          <w:p w14:paraId="62A6246F" w14:textId="77777777" w:rsidR="00A32772" w:rsidRDefault="00A32772" w:rsidP="00A053A7">
            <w:pPr>
              <w:pStyle w:val="NormlWeb"/>
            </w:pPr>
            <w:r>
              <w:t>Előadás</w:t>
            </w:r>
          </w:p>
        </w:tc>
      </w:tr>
      <w:tr w:rsidR="00A32772" w14:paraId="40C80DEA" w14:textId="77777777" w:rsidTr="00A053A7">
        <w:trPr>
          <w:tblCellSpacing w:w="0" w:type="dxa"/>
        </w:trPr>
        <w:tc>
          <w:tcPr>
            <w:tcW w:w="0" w:type="auto"/>
            <w:vAlign w:val="center"/>
            <w:hideMark/>
          </w:tcPr>
          <w:p w14:paraId="51D7E328" w14:textId="77777777" w:rsidR="00A32772" w:rsidRDefault="00A32772" w:rsidP="00A053A7">
            <w:pPr>
              <w:pStyle w:val="NormlWeb"/>
            </w:pPr>
            <w:r>
              <w:t>Kapcsolódó anyagok</w:t>
            </w:r>
          </w:p>
        </w:tc>
        <w:tc>
          <w:tcPr>
            <w:tcW w:w="0" w:type="auto"/>
            <w:vAlign w:val="center"/>
            <w:hideMark/>
          </w:tcPr>
          <w:p w14:paraId="62325A88" w14:textId="77777777" w:rsidR="00A32772" w:rsidRDefault="00A32772" w:rsidP="00A053A7">
            <w:pPr>
              <w:pStyle w:val="NormlWeb"/>
            </w:pPr>
            <w:r>
              <w:t>Diasor</w:t>
            </w:r>
            <w:r w:rsidR="00A47D6E">
              <w:t>, e-</w:t>
            </w:r>
            <w:proofErr w:type="spellStart"/>
            <w:r w:rsidR="00A47D6E">
              <w:t>learning</w:t>
            </w:r>
            <w:proofErr w:type="spellEnd"/>
            <w:r w:rsidR="00A47D6E">
              <w:t xml:space="preserve"> tankönyv</w:t>
            </w:r>
            <w:r>
              <w:t xml:space="preserve"> (a félév végén)</w:t>
            </w:r>
          </w:p>
        </w:tc>
      </w:tr>
    </w:tbl>
    <w:p w14:paraId="55CAA32C" w14:textId="77777777" w:rsidR="00A32772" w:rsidRDefault="00A32772" w:rsidP="00A32772">
      <w:pPr>
        <w:pStyle w:val="NormlWeb"/>
      </w:pPr>
    </w:p>
    <w:p w14:paraId="59E2AEAB" w14:textId="77777777" w:rsidR="00A32772" w:rsidRDefault="00A32772" w:rsidP="00A32772">
      <w:pPr>
        <w:pStyle w:val="NormlWeb"/>
        <w:jc w:val="both"/>
      </w:pPr>
      <w:r>
        <w:rPr>
          <w:b/>
          <w:bCs/>
        </w:rPr>
        <w:t>Követelmény</w:t>
      </w:r>
    </w:p>
    <w:p w14:paraId="6853AE3C" w14:textId="77777777" w:rsidR="00A32772" w:rsidRDefault="00A32772" w:rsidP="00A32772">
      <w:pPr>
        <w:pStyle w:val="NormlWeb"/>
        <w:jc w:val="both"/>
      </w:pPr>
      <w:r>
        <w:t>A félév írásbeli vizsgával zárul. Az órai előadások alapján kell válaszolni a feltett kérdésekre. A vizsgakérdések listája, valamint a segédanyagok december elejétől lesznek elérhetőek a kurzus E-</w:t>
      </w:r>
      <w:proofErr w:type="spellStart"/>
      <w:r>
        <w:t>learning</w:t>
      </w:r>
      <w:proofErr w:type="spellEnd"/>
      <w:r>
        <w:t xml:space="preserve"> felületén.</w:t>
      </w:r>
    </w:p>
    <w:p w14:paraId="6D502503" w14:textId="77777777" w:rsidR="00A32772" w:rsidRDefault="00A32772" w:rsidP="00A32772">
      <w:pPr>
        <w:pStyle w:val="NormlWeb"/>
        <w:jc w:val="both"/>
      </w:pPr>
      <w:r>
        <w:rPr>
          <w:b/>
          <w:bCs/>
        </w:rPr>
        <w:t>Cél</w:t>
      </w:r>
    </w:p>
    <w:p w14:paraId="36A8CF8A" w14:textId="77777777" w:rsidR="00A32772" w:rsidRDefault="00A32772" w:rsidP="00A32772">
      <w:pPr>
        <w:pStyle w:val="NormlWeb"/>
        <w:jc w:val="both"/>
      </w:pPr>
      <w:r>
        <w:t>A több oktató bevonásával tartott kurzus bevezetést nyújt a korstílusok és stílusirányzatok irodalmi és összehasonlító művészettudományi (építészei, képzőművészeti és zenei) vizsgálatába. Bemutatjuk egy-egy stílus párhuzamos megjelenési formáit és alakváltozatait az irodalomban és más művészeti ágakban. A műelemzések során figyelembe vesszük a közoktatás kánonját és a középiskolai tanítás szempontjait is.</w:t>
      </w:r>
    </w:p>
    <w:p w14:paraId="052EA6E5" w14:textId="77777777" w:rsidR="00A32772" w:rsidRDefault="00A32772" w:rsidP="00A32772">
      <w:pPr>
        <w:pStyle w:val="NormlWeb"/>
        <w:jc w:val="both"/>
      </w:pPr>
    </w:p>
    <w:p w14:paraId="69C556C9" w14:textId="77777777" w:rsidR="00A32772" w:rsidRDefault="00A32772" w:rsidP="00A32772">
      <w:pPr>
        <w:pStyle w:val="NormlWeb"/>
      </w:pPr>
      <w:r>
        <w:rPr>
          <w:b/>
          <w:bCs/>
        </w:rPr>
        <w:t>Tematika</w:t>
      </w:r>
    </w:p>
    <w:p w14:paraId="529F54AE" w14:textId="5B813C88" w:rsidR="00A32772" w:rsidRPr="00F77BA8" w:rsidRDefault="00A32772" w:rsidP="00A32772">
      <w:pPr>
        <w:pStyle w:val="NormlWeb"/>
      </w:pPr>
      <w:r>
        <w:t xml:space="preserve">1. Szept. </w:t>
      </w:r>
      <w:r w:rsidR="00704871">
        <w:t>6</w:t>
      </w:r>
      <w:r>
        <w:t xml:space="preserve">. Korszakolás, </w:t>
      </w:r>
      <w:r w:rsidRPr="00F77BA8">
        <w:t>korszakretorika, korstílusok: bevezető előadás (Bódi Katalin)</w:t>
      </w:r>
    </w:p>
    <w:p w14:paraId="4580741F" w14:textId="6D832CF7" w:rsidR="00A32772" w:rsidRDefault="00A32772" w:rsidP="00A32772">
      <w:pPr>
        <w:pStyle w:val="NormlWeb"/>
      </w:pPr>
      <w:r>
        <w:t>(2. Szept. 1</w:t>
      </w:r>
      <w:r w:rsidR="00704871">
        <w:t>3</w:t>
      </w:r>
      <w:r w:rsidRPr="00F77BA8">
        <w:t xml:space="preserve">. </w:t>
      </w:r>
      <w:r>
        <w:t xml:space="preserve">A </w:t>
      </w:r>
      <w:proofErr w:type="spellStart"/>
      <w:r>
        <w:t>YouDay</w:t>
      </w:r>
      <w:proofErr w:type="spellEnd"/>
      <w:r>
        <w:t xml:space="preserve"> miatt délután az egyetemi rendelkezések miatt elmarad az óra.)</w:t>
      </w:r>
    </w:p>
    <w:p w14:paraId="6BF3AC17" w14:textId="0FCE8B02" w:rsidR="00A32772" w:rsidRPr="00F77BA8" w:rsidRDefault="00A32772" w:rsidP="00A32772">
      <w:pPr>
        <w:pStyle w:val="NormlWeb"/>
      </w:pPr>
      <w:r>
        <w:t>3. Szept. 2</w:t>
      </w:r>
      <w:r w:rsidR="00704871">
        <w:t>0</w:t>
      </w:r>
      <w:r>
        <w:t xml:space="preserve">. </w:t>
      </w:r>
      <w:r w:rsidRPr="00F77BA8">
        <w:t xml:space="preserve">Stílusok a középkorban, a </w:t>
      </w:r>
      <w:proofErr w:type="spellStart"/>
      <w:r w:rsidRPr="00F77BA8">
        <w:t>romanika</w:t>
      </w:r>
      <w:proofErr w:type="spellEnd"/>
      <w:r w:rsidRPr="00F77BA8">
        <w:t xml:space="preserve"> és a gótika (Fazakas Gergely)</w:t>
      </w:r>
    </w:p>
    <w:p w14:paraId="7E1DDE98" w14:textId="75C334A4" w:rsidR="00A32772" w:rsidRDefault="00A32772" w:rsidP="00A32772">
      <w:pPr>
        <w:pStyle w:val="NormlWeb"/>
      </w:pPr>
      <w:r>
        <w:t>4. Szept. 2</w:t>
      </w:r>
      <w:r w:rsidR="00704871">
        <w:t>7</w:t>
      </w:r>
      <w:r>
        <w:t>. Stíluskérdések a reneszánsz idején; A manierizmus problémája (Fazakas Gergely)</w:t>
      </w:r>
    </w:p>
    <w:p w14:paraId="5AF17151" w14:textId="68685DA4" w:rsidR="00A32772" w:rsidRDefault="00A32772" w:rsidP="00A32772">
      <w:pPr>
        <w:pStyle w:val="NormlWeb"/>
      </w:pPr>
      <w:r>
        <w:t xml:space="preserve">5. Okt. </w:t>
      </w:r>
      <w:r w:rsidR="00704871">
        <w:t>4</w:t>
      </w:r>
      <w:r>
        <w:t xml:space="preserve">. A </w:t>
      </w:r>
      <w:proofErr w:type="gramStart"/>
      <w:r>
        <w:t>barokk</w:t>
      </w:r>
      <w:proofErr w:type="gramEnd"/>
      <w:r>
        <w:t xml:space="preserve"> mint „a” korstílus; A rokokó mint stílusirányzat (Fazakas Gergely)</w:t>
      </w:r>
    </w:p>
    <w:p w14:paraId="7B951341" w14:textId="7299B4B8" w:rsidR="00A32772" w:rsidRDefault="00A32772" w:rsidP="00A32772">
      <w:pPr>
        <w:pStyle w:val="NormlWeb"/>
      </w:pPr>
      <w:r>
        <w:t>6. Okt. 1</w:t>
      </w:r>
      <w:r w:rsidR="00704871">
        <w:t>1</w:t>
      </w:r>
      <w:r>
        <w:t>. A felvilágosodás stílusirányzatai: klasszicizmus, érzékenység (szentimentalizmus), neoklasszicizmus (Bódi Katalin)</w:t>
      </w:r>
    </w:p>
    <w:p w14:paraId="211094DC" w14:textId="3AC6AC02" w:rsidR="00A32772" w:rsidRDefault="00A32772" w:rsidP="00A32772">
      <w:pPr>
        <w:pStyle w:val="NormlWeb"/>
      </w:pPr>
      <w:r>
        <w:lastRenderedPageBreak/>
        <w:t>7. Okt. 1</w:t>
      </w:r>
      <w:r w:rsidR="00704871">
        <w:t>8</w:t>
      </w:r>
      <w:r>
        <w:t>. A romantika (</w:t>
      </w:r>
      <w:proofErr w:type="spellStart"/>
      <w:r>
        <w:t>Bényei</w:t>
      </w:r>
      <w:proofErr w:type="spellEnd"/>
      <w:r>
        <w:t xml:space="preserve"> Péter)</w:t>
      </w:r>
    </w:p>
    <w:p w14:paraId="142B734C" w14:textId="070B22EF" w:rsidR="00A32772" w:rsidRDefault="00A32772" w:rsidP="00A32772">
      <w:pPr>
        <w:pStyle w:val="NormlWeb"/>
      </w:pPr>
      <w:r>
        <w:t>8. Okt. 2</w:t>
      </w:r>
      <w:r w:rsidR="00704871">
        <w:t>5</w:t>
      </w:r>
      <w:r>
        <w:t>. Biedermeier és realizmus (</w:t>
      </w:r>
      <w:proofErr w:type="spellStart"/>
      <w:r>
        <w:t>Bényei</w:t>
      </w:r>
      <w:proofErr w:type="spellEnd"/>
      <w:r>
        <w:t xml:space="preserve"> Péter)</w:t>
      </w:r>
    </w:p>
    <w:p w14:paraId="61F2E700" w14:textId="7F15C844" w:rsidR="00A32772" w:rsidRDefault="00704871" w:rsidP="00A32772">
      <w:pPr>
        <w:pStyle w:val="NormlWeb"/>
      </w:pPr>
      <w:r>
        <w:t>(</w:t>
      </w:r>
      <w:r w:rsidR="00A32772">
        <w:t xml:space="preserve">9. Nov. </w:t>
      </w:r>
      <w:r>
        <w:t>1</w:t>
      </w:r>
      <w:r w:rsidR="00A32772">
        <w:t xml:space="preserve">. </w:t>
      </w:r>
      <w:r>
        <w:t>Mindenszentek)</w:t>
      </w:r>
    </w:p>
    <w:p w14:paraId="3E94D446" w14:textId="29E345C1" w:rsidR="00A32772" w:rsidRPr="0080313A" w:rsidRDefault="00A32772" w:rsidP="00A32772">
      <w:pPr>
        <w:pStyle w:val="NormlWeb"/>
      </w:pPr>
      <w:r>
        <w:t>10</w:t>
      </w:r>
      <w:r w:rsidRPr="0080313A">
        <w:t xml:space="preserve">. </w:t>
      </w:r>
      <w:r>
        <w:t xml:space="preserve">Nov. </w:t>
      </w:r>
      <w:r w:rsidR="00C4512F">
        <w:t>8</w:t>
      </w:r>
      <w:r w:rsidRPr="0080313A">
        <w:t xml:space="preserve">. </w:t>
      </w:r>
      <w:r>
        <w:t xml:space="preserve">Stílusirányzatok a modernség képzőművészetében: </w:t>
      </w:r>
      <w:proofErr w:type="spellStart"/>
      <w:r>
        <w:t>plein</w:t>
      </w:r>
      <w:proofErr w:type="spellEnd"/>
      <w:r>
        <w:t xml:space="preserve"> air, impresszionizmus, posztimpresszionizmus, naturalizmus, szimbolizmus, szecesszió (Bódi Katalin) </w:t>
      </w:r>
    </w:p>
    <w:p w14:paraId="6EA06322" w14:textId="541DEA66" w:rsidR="00A32772" w:rsidRDefault="00A32772" w:rsidP="00A32772">
      <w:pPr>
        <w:pStyle w:val="NormlWeb"/>
      </w:pPr>
      <w:r>
        <w:t>11. Nov. 1</w:t>
      </w:r>
      <w:r w:rsidR="00C4512F">
        <w:t>5</w:t>
      </w:r>
      <w:r>
        <w:t xml:space="preserve">. </w:t>
      </w:r>
      <w:r w:rsidRPr="0080313A">
        <w:t>Stílusirányzatok a modernség irodalmában: impresszionizmus, szimbolizmus, szecesszió, naturalizmus (Baranyai Norbert)</w:t>
      </w:r>
    </w:p>
    <w:p w14:paraId="1A080A29" w14:textId="5ACE9E8C" w:rsidR="00A32772" w:rsidRDefault="00A32772" w:rsidP="00A32772">
      <w:pPr>
        <w:pStyle w:val="NormlWeb"/>
      </w:pPr>
      <w:r>
        <w:t>12. Nov. 2</w:t>
      </w:r>
      <w:r w:rsidR="00C4512F">
        <w:t>2</w:t>
      </w:r>
      <w:r>
        <w:t>. Az avantgárd stílusirányzatai: futurizmus, expresszionizmus, szürrealizmus, kubizmus, konstruktivizmus, dadaizmus (B</w:t>
      </w:r>
      <w:r w:rsidRPr="004A467A">
        <w:t>aranyai Norbert)</w:t>
      </w:r>
    </w:p>
    <w:p w14:paraId="417A95A5" w14:textId="3E1E1D7B" w:rsidR="00A32772" w:rsidRDefault="00A32772" w:rsidP="00A32772">
      <w:pPr>
        <w:pStyle w:val="NormlWeb"/>
      </w:pPr>
      <w:r>
        <w:t xml:space="preserve">13. Nov. </w:t>
      </w:r>
      <w:r w:rsidR="00C4512F">
        <w:t>29.</w:t>
      </w:r>
      <w:r>
        <w:t xml:space="preserve"> </w:t>
      </w:r>
      <w:r w:rsidRPr="004A467A">
        <w:t>Másodmodernség</w:t>
      </w:r>
      <w:r w:rsidR="00C4512F">
        <w:t xml:space="preserve">, </w:t>
      </w:r>
      <w:r w:rsidRPr="004A467A">
        <w:t>neoavantgárd</w:t>
      </w:r>
      <w:r w:rsidR="00C4512F">
        <w:t>, posztmodern</w:t>
      </w:r>
      <w:r w:rsidRPr="004A467A">
        <w:t xml:space="preserve"> (Szirák Péter)</w:t>
      </w:r>
    </w:p>
    <w:p w14:paraId="16CBB11D" w14:textId="245DD2E0" w:rsidR="00A32772" w:rsidRPr="00A0264F" w:rsidRDefault="00A32772" w:rsidP="00A32772">
      <w:pPr>
        <w:pStyle w:val="NormlWeb"/>
      </w:pPr>
    </w:p>
    <w:p w14:paraId="1F5654AB" w14:textId="77777777" w:rsidR="00615E3E" w:rsidRDefault="00615E3E"/>
    <w:sectPr w:rsidR="00615E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2772"/>
    <w:rsid w:val="00432C64"/>
    <w:rsid w:val="00615E3E"/>
    <w:rsid w:val="006828FF"/>
    <w:rsid w:val="00704871"/>
    <w:rsid w:val="00774888"/>
    <w:rsid w:val="007A0E93"/>
    <w:rsid w:val="008E63B0"/>
    <w:rsid w:val="009939DD"/>
    <w:rsid w:val="00A32772"/>
    <w:rsid w:val="00A47D6E"/>
    <w:rsid w:val="00C4512F"/>
    <w:rsid w:val="00D8648A"/>
    <w:rsid w:val="00DC324D"/>
    <w:rsid w:val="00E22CB8"/>
    <w:rsid w:val="00E67C33"/>
    <w:rsid w:val="00EA1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624E6"/>
  <w15:chartTrackingRefBased/>
  <w15:docId w15:val="{DDE8BE87-D855-49E8-BBDC-AC82A9F48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A32772"/>
    <w:pPr>
      <w:spacing w:after="0" w:line="240" w:lineRule="auto"/>
      <w:jc w:val="both"/>
    </w:pPr>
    <w:rPr>
      <w:rFonts w:ascii="Times New Roman" w:hAnsi="Times New Roman" w:cstheme="minorHAnsi"/>
      <w:sz w:val="24"/>
    </w:rPr>
  </w:style>
  <w:style w:type="paragraph" w:styleId="Cmsor1">
    <w:name w:val="heading 1"/>
    <w:basedOn w:val="Norml"/>
    <w:next w:val="Norml"/>
    <w:link w:val="Cmsor1Char"/>
    <w:uiPriority w:val="9"/>
    <w:qFormat/>
    <w:rsid w:val="00A327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A3277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ormlWeb">
    <w:name w:val="Normal (Web)"/>
    <w:basedOn w:val="Norml"/>
    <w:uiPriority w:val="99"/>
    <w:unhideWhenUsed/>
    <w:rsid w:val="00A32772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273</Words>
  <Characters>1891</Characters>
  <Application>Microsoft Office Word</Application>
  <DocSecurity>0</DocSecurity>
  <Lines>15</Lines>
  <Paragraphs>4</Paragraphs>
  <ScaleCrop>false</ScaleCrop>
  <Company/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Péter Szirák</cp:lastModifiedBy>
  <cp:revision>4</cp:revision>
  <dcterms:created xsi:type="dcterms:W3CDTF">2023-08-23T09:58:00Z</dcterms:created>
  <dcterms:modified xsi:type="dcterms:W3CDTF">2023-08-23T10:03:00Z</dcterms:modified>
</cp:coreProperties>
</file>